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AAAC" w14:textId="77777777" w:rsidR="00D73AAB" w:rsidRDefault="00801BFA" w:rsidP="00D73AAB">
      <w:pPr>
        <w:jc w:val="right"/>
        <w:rPr>
          <w:sz w:val="24"/>
          <w:szCs w:val="24"/>
        </w:rPr>
      </w:pPr>
      <w:r>
        <w:rPr>
          <w:sz w:val="24"/>
          <w:szCs w:val="24"/>
        </w:rPr>
        <w:t>21</w:t>
      </w:r>
      <w:r w:rsidRPr="00801BFA">
        <w:rPr>
          <w:sz w:val="24"/>
          <w:szCs w:val="24"/>
          <w:vertAlign w:val="superscript"/>
        </w:rPr>
        <w:t>st</w:t>
      </w:r>
      <w:r>
        <w:rPr>
          <w:sz w:val="24"/>
          <w:szCs w:val="24"/>
        </w:rPr>
        <w:t xml:space="preserve"> </w:t>
      </w:r>
      <w:r w:rsidR="004D4838">
        <w:rPr>
          <w:sz w:val="24"/>
          <w:szCs w:val="24"/>
        </w:rPr>
        <w:t>August</w:t>
      </w:r>
      <w:r w:rsidR="00DF391B" w:rsidRPr="00E35EFC">
        <w:rPr>
          <w:sz w:val="24"/>
          <w:szCs w:val="24"/>
        </w:rPr>
        <w:t xml:space="preserve"> 2020</w:t>
      </w:r>
    </w:p>
    <w:p w14:paraId="36FD21CB" w14:textId="2EDAA1C7" w:rsidR="00EB13B3" w:rsidRDefault="00F2298D" w:rsidP="00D73AAB">
      <w:pPr>
        <w:rPr>
          <w:sz w:val="24"/>
          <w:szCs w:val="24"/>
        </w:rPr>
      </w:pPr>
      <w:r w:rsidRPr="00E35EFC">
        <w:rPr>
          <w:sz w:val="24"/>
          <w:szCs w:val="24"/>
        </w:rPr>
        <w:t xml:space="preserve">Dear </w:t>
      </w:r>
      <w:r w:rsidR="00D73AAB">
        <w:rPr>
          <w:sz w:val="24"/>
          <w:szCs w:val="24"/>
        </w:rPr>
        <w:t>P</w:t>
      </w:r>
      <w:r w:rsidRPr="00E35EFC">
        <w:rPr>
          <w:sz w:val="24"/>
          <w:szCs w:val="24"/>
        </w:rPr>
        <w:t>arent/</w:t>
      </w:r>
      <w:r w:rsidR="00C31C7E">
        <w:rPr>
          <w:sz w:val="24"/>
          <w:szCs w:val="24"/>
        </w:rPr>
        <w:t>C</w:t>
      </w:r>
      <w:r w:rsidRPr="00E35EFC">
        <w:rPr>
          <w:sz w:val="24"/>
          <w:szCs w:val="24"/>
        </w:rPr>
        <w:t>arer</w:t>
      </w:r>
      <w:r w:rsidR="00AE21AB">
        <w:rPr>
          <w:sz w:val="24"/>
          <w:szCs w:val="24"/>
        </w:rPr>
        <w:t>,</w:t>
      </w:r>
    </w:p>
    <w:p w14:paraId="0961B8DB" w14:textId="7F82D23A" w:rsidR="00801BFA" w:rsidRDefault="00801BFA" w:rsidP="00C31C7E">
      <w:pPr>
        <w:spacing w:after="120"/>
        <w:jc w:val="both"/>
        <w:rPr>
          <w:sz w:val="24"/>
          <w:szCs w:val="24"/>
        </w:rPr>
      </w:pPr>
      <w:r>
        <w:rPr>
          <w:sz w:val="24"/>
          <w:szCs w:val="24"/>
        </w:rPr>
        <w:t xml:space="preserve">As we come to the end of our first full week, I thought it would be beneficial to share how our return has been going. It has been fantastic to see all our children back in school, their smiling faces and clear excitement </w:t>
      </w:r>
      <w:r w:rsidR="00FA6ED3">
        <w:rPr>
          <w:sz w:val="24"/>
          <w:szCs w:val="24"/>
        </w:rPr>
        <w:t>on</w:t>
      </w:r>
      <w:r>
        <w:rPr>
          <w:sz w:val="24"/>
          <w:szCs w:val="24"/>
        </w:rPr>
        <w:t xml:space="preserve"> returning. They have coped well with the different routines and our aim to have all classes outside each day seems to have be</w:t>
      </w:r>
      <w:r w:rsidR="00685D3F">
        <w:rPr>
          <w:sz w:val="24"/>
          <w:szCs w:val="24"/>
        </w:rPr>
        <w:t>en</w:t>
      </w:r>
      <w:r>
        <w:rPr>
          <w:sz w:val="24"/>
          <w:szCs w:val="24"/>
        </w:rPr>
        <w:t xml:space="preserve"> welcomed by the children. </w:t>
      </w:r>
    </w:p>
    <w:p w14:paraId="72AA041B" w14:textId="168AF6D8" w:rsidR="004E4E78" w:rsidRDefault="00801BFA" w:rsidP="00C31C7E">
      <w:pPr>
        <w:spacing w:after="120"/>
        <w:jc w:val="both"/>
        <w:rPr>
          <w:sz w:val="24"/>
          <w:szCs w:val="24"/>
        </w:rPr>
      </w:pPr>
      <w:r>
        <w:rPr>
          <w:sz w:val="24"/>
          <w:szCs w:val="24"/>
        </w:rPr>
        <w:t>I would like to thank all of the P4-7 parents who have remained out</w:t>
      </w:r>
      <w:r w:rsidR="004E4E78">
        <w:rPr>
          <w:sz w:val="24"/>
          <w:szCs w:val="24"/>
        </w:rPr>
        <w:t xml:space="preserve"> </w:t>
      </w:r>
      <w:r>
        <w:rPr>
          <w:sz w:val="24"/>
          <w:szCs w:val="24"/>
        </w:rPr>
        <w:t xml:space="preserve">with our playground and made arrangements to meet their children at a nearby </w:t>
      </w:r>
      <w:r w:rsidR="004E4E78">
        <w:rPr>
          <w:sz w:val="24"/>
          <w:szCs w:val="24"/>
        </w:rPr>
        <w:t xml:space="preserve">point, this has allowed </w:t>
      </w:r>
      <w:r w:rsidR="00E43918">
        <w:rPr>
          <w:sz w:val="24"/>
          <w:szCs w:val="24"/>
        </w:rPr>
        <w:t xml:space="preserve">our P3 </w:t>
      </w:r>
      <w:r w:rsidR="004E4E78">
        <w:rPr>
          <w:sz w:val="24"/>
          <w:szCs w:val="24"/>
        </w:rPr>
        <w:t>parents to follow 2m distancing within our large playground and ensure that</w:t>
      </w:r>
      <w:r w:rsidR="00E43918">
        <w:rPr>
          <w:sz w:val="24"/>
          <w:szCs w:val="24"/>
        </w:rPr>
        <w:t xml:space="preserve"> all </w:t>
      </w:r>
      <w:r w:rsidR="004E4E78">
        <w:rPr>
          <w:sz w:val="24"/>
          <w:szCs w:val="24"/>
        </w:rPr>
        <w:t xml:space="preserve">children have the space to leave the school building and grounds safely. </w:t>
      </w:r>
    </w:p>
    <w:p w14:paraId="6B56E6D5" w14:textId="46F27282" w:rsidR="00C838B7" w:rsidRDefault="004E4E78" w:rsidP="00C31C7E">
      <w:pPr>
        <w:spacing w:after="120"/>
        <w:jc w:val="both"/>
        <w:rPr>
          <w:sz w:val="24"/>
          <w:szCs w:val="24"/>
        </w:rPr>
      </w:pPr>
      <w:r>
        <w:rPr>
          <w:sz w:val="24"/>
          <w:szCs w:val="24"/>
        </w:rPr>
        <w:t xml:space="preserve">In our P1-2 playground, it has been effective with P2 pupils being able to access their classrooms from 8:50 allowing parents to drop and go, </w:t>
      </w:r>
      <w:r w:rsidR="00A41C1E">
        <w:rPr>
          <w:sz w:val="24"/>
          <w:szCs w:val="24"/>
        </w:rPr>
        <w:t>allowing P</w:t>
      </w:r>
      <w:r>
        <w:rPr>
          <w:sz w:val="24"/>
          <w:szCs w:val="24"/>
        </w:rPr>
        <w:t>1 parents to arrive after this. From next week the P1 doors will be open from 8:55 to 9:05 and we encourage parents to again drop and go as children can access the cloakroom area</w:t>
      </w:r>
      <w:r w:rsidR="00E43918">
        <w:rPr>
          <w:sz w:val="24"/>
          <w:szCs w:val="24"/>
        </w:rPr>
        <w:t xml:space="preserve"> and the</w:t>
      </w:r>
      <w:r w:rsidR="003E6F11">
        <w:rPr>
          <w:sz w:val="24"/>
          <w:szCs w:val="24"/>
        </w:rPr>
        <w:t>re</w:t>
      </w:r>
      <w:r w:rsidR="00E43918">
        <w:rPr>
          <w:sz w:val="24"/>
          <w:szCs w:val="24"/>
        </w:rPr>
        <w:t xml:space="preserve"> will be teachers there to meet them. </w:t>
      </w:r>
      <w:r w:rsidR="00DB5757">
        <w:rPr>
          <w:sz w:val="24"/>
          <w:szCs w:val="24"/>
        </w:rPr>
        <w:t xml:space="preserve">At pick up, P2 will continue to leave by the door nearest their classrooms. P1s will be leaving the building from the </w:t>
      </w:r>
      <w:r w:rsidR="00C838B7">
        <w:rPr>
          <w:sz w:val="24"/>
          <w:szCs w:val="24"/>
        </w:rPr>
        <w:t>F</w:t>
      </w:r>
      <w:r w:rsidR="00DB5757">
        <w:rPr>
          <w:sz w:val="24"/>
          <w:szCs w:val="24"/>
        </w:rPr>
        <w:t xml:space="preserve">amily </w:t>
      </w:r>
      <w:r w:rsidR="00C838B7">
        <w:rPr>
          <w:sz w:val="24"/>
          <w:szCs w:val="24"/>
        </w:rPr>
        <w:t>C</w:t>
      </w:r>
      <w:r w:rsidR="00DB5757">
        <w:rPr>
          <w:sz w:val="24"/>
          <w:szCs w:val="24"/>
        </w:rPr>
        <w:t xml:space="preserve">entre door. So P1 parents should wait for their children further up the playground. This will allow the two year groups to be dismissed safely and help with 2m distancing between the waiting adults. Please do try to follow 2m distancing wherever possible. </w:t>
      </w:r>
    </w:p>
    <w:p w14:paraId="2BD04294" w14:textId="074AA6C9" w:rsidR="00C838B7" w:rsidRPr="00C838B7" w:rsidRDefault="00C838B7" w:rsidP="00C31C7E">
      <w:pPr>
        <w:spacing w:after="120"/>
        <w:jc w:val="both"/>
        <w:rPr>
          <w:sz w:val="24"/>
          <w:szCs w:val="24"/>
        </w:rPr>
      </w:pPr>
      <w:r w:rsidRPr="00C838B7">
        <w:rPr>
          <w:sz w:val="24"/>
          <w:szCs w:val="24"/>
        </w:rPr>
        <w:t>Can I please emphasis</w:t>
      </w:r>
      <w:r w:rsidR="00352044">
        <w:rPr>
          <w:sz w:val="24"/>
          <w:szCs w:val="24"/>
        </w:rPr>
        <w:t>e</w:t>
      </w:r>
      <w:r w:rsidRPr="00C838B7">
        <w:rPr>
          <w:sz w:val="24"/>
          <w:szCs w:val="24"/>
        </w:rPr>
        <w:t xml:space="preserve"> that </w:t>
      </w:r>
      <w:r w:rsidRPr="00C838B7">
        <w:rPr>
          <w:b/>
          <w:bCs/>
          <w:sz w:val="24"/>
          <w:szCs w:val="24"/>
        </w:rPr>
        <w:t>f</w:t>
      </w:r>
      <w:r w:rsidRPr="00C838B7">
        <w:rPr>
          <w:b/>
          <w:bCs/>
          <w:sz w:val="24"/>
          <w:szCs w:val="24"/>
        </w:rPr>
        <w:t>or everyone’s safety please do not approach staff at home time,</w:t>
      </w:r>
      <w:r w:rsidRPr="00C838B7">
        <w:rPr>
          <w:sz w:val="24"/>
          <w:szCs w:val="24"/>
        </w:rPr>
        <w:t xml:space="preserve"> if you require to speak to staff please contact the office </w:t>
      </w:r>
      <w:r>
        <w:rPr>
          <w:sz w:val="24"/>
          <w:szCs w:val="24"/>
        </w:rPr>
        <w:t>(</w:t>
      </w:r>
      <w:r w:rsidRPr="00C838B7">
        <w:rPr>
          <w:sz w:val="24"/>
          <w:szCs w:val="24"/>
        </w:rPr>
        <w:t>01261 455755</w:t>
      </w:r>
      <w:r>
        <w:rPr>
          <w:sz w:val="24"/>
          <w:szCs w:val="24"/>
        </w:rPr>
        <w:t xml:space="preserve">) </w:t>
      </w:r>
      <w:r w:rsidRPr="00C838B7">
        <w:rPr>
          <w:sz w:val="24"/>
          <w:szCs w:val="24"/>
        </w:rPr>
        <w:t>who will be happy to arrange a call back or email.</w:t>
      </w:r>
    </w:p>
    <w:p w14:paraId="59FD1F97" w14:textId="1D29D83F" w:rsidR="00E43918" w:rsidRDefault="00E43918" w:rsidP="00C31C7E">
      <w:pPr>
        <w:spacing w:after="120"/>
        <w:jc w:val="both"/>
        <w:rPr>
          <w:sz w:val="24"/>
          <w:szCs w:val="24"/>
        </w:rPr>
      </w:pPr>
      <w:r>
        <w:rPr>
          <w:sz w:val="24"/>
          <w:szCs w:val="24"/>
        </w:rPr>
        <w:t xml:space="preserve">At this time, I can confirm that for the remainder of this term, there will be no breakfast club operating. </w:t>
      </w:r>
    </w:p>
    <w:p w14:paraId="6959AD4B" w14:textId="2F4622F1" w:rsidR="009D79C9" w:rsidRDefault="009D79C9" w:rsidP="00C31C7E">
      <w:pPr>
        <w:spacing w:after="120"/>
        <w:jc w:val="both"/>
        <w:rPr>
          <w:sz w:val="24"/>
          <w:szCs w:val="24"/>
        </w:rPr>
      </w:pPr>
      <w:r>
        <w:rPr>
          <w:sz w:val="24"/>
          <w:szCs w:val="24"/>
        </w:rPr>
        <w:t>You will have received the annual data check</w:t>
      </w:r>
      <w:r w:rsidR="003951F2">
        <w:rPr>
          <w:sz w:val="24"/>
          <w:szCs w:val="24"/>
        </w:rPr>
        <w:t xml:space="preserve"> paperwork and it is vital that we </w:t>
      </w:r>
      <w:r w:rsidR="00AB014A">
        <w:rPr>
          <w:sz w:val="24"/>
          <w:szCs w:val="24"/>
        </w:rPr>
        <w:t>have up to date</w:t>
      </w:r>
      <w:r w:rsidR="00215306">
        <w:rPr>
          <w:sz w:val="24"/>
          <w:szCs w:val="24"/>
        </w:rPr>
        <w:t xml:space="preserve"> accurate contact information including email addresses. </w:t>
      </w:r>
      <w:r w:rsidR="000A2987">
        <w:rPr>
          <w:sz w:val="24"/>
          <w:szCs w:val="24"/>
        </w:rPr>
        <w:t xml:space="preserve">Our </w:t>
      </w:r>
      <w:r w:rsidR="00EE3F76">
        <w:rPr>
          <w:sz w:val="24"/>
          <w:szCs w:val="24"/>
        </w:rPr>
        <w:t xml:space="preserve">main communication </w:t>
      </w:r>
      <w:r w:rsidR="00596416">
        <w:rPr>
          <w:sz w:val="24"/>
          <w:szCs w:val="24"/>
        </w:rPr>
        <w:t xml:space="preserve">process is through email using a system called </w:t>
      </w:r>
      <w:proofErr w:type="spellStart"/>
      <w:r w:rsidR="00596416">
        <w:rPr>
          <w:sz w:val="24"/>
          <w:szCs w:val="24"/>
        </w:rPr>
        <w:t>Groupcall</w:t>
      </w:r>
      <w:proofErr w:type="spellEnd"/>
      <w:r w:rsidR="0071425F">
        <w:rPr>
          <w:sz w:val="24"/>
          <w:szCs w:val="24"/>
        </w:rPr>
        <w:t xml:space="preserve">. If you have been having issues </w:t>
      </w:r>
      <w:r w:rsidR="0028595D">
        <w:rPr>
          <w:sz w:val="24"/>
          <w:szCs w:val="24"/>
        </w:rPr>
        <w:t>receiving emails, please check your spam/junk folder and move the message to your inbox.</w:t>
      </w:r>
      <w:r w:rsidR="00AD3890">
        <w:rPr>
          <w:sz w:val="24"/>
          <w:szCs w:val="24"/>
        </w:rPr>
        <w:t xml:space="preserve"> Y</w:t>
      </w:r>
      <w:r w:rsidR="0028595D">
        <w:rPr>
          <w:sz w:val="24"/>
          <w:szCs w:val="24"/>
        </w:rPr>
        <w:t xml:space="preserve">our </w:t>
      </w:r>
      <w:r w:rsidR="00881500">
        <w:rPr>
          <w:sz w:val="24"/>
          <w:szCs w:val="24"/>
        </w:rPr>
        <w:t>email account should recognise further emails from the school address</w:t>
      </w:r>
      <w:r w:rsidR="001D5296">
        <w:rPr>
          <w:sz w:val="24"/>
          <w:szCs w:val="24"/>
        </w:rPr>
        <w:t xml:space="preserve"> and keep them in the inbox. </w:t>
      </w:r>
    </w:p>
    <w:p w14:paraId="30B741F5" w14:textId="2BDD58A2" w:rsidR="00AD3890" w:rsidRDefault="00877F57" w:rsidP="00C31C7E">
      <w:pPr>
        <w:spacing w:after="120"/>
        <w:jc w:val="both"/>
        <w:rPr>
          <w:sz w:val="24"/>
          <w:szCs w:val="24"/>
        </w:rPr>
      </w:pPr>
      <w:r>
        <w:rPr>
          <w:sz w:val="24"/>
          <w:szCs w:val="24"/>
        </w:rPr>
        <w:t xml:space="preserve">While </w:t>
      </w:r>
      <w:r w:rsidR="001B64D7">
        <w:rPr>
          <w:sz w:val="24"/>
          <w:szCs w:val="24"/>
        </w:rPr>
        <w:t>Christmas</w:t>
      </w:r>
      <w:r>
        <w:rPr>
          <w:sz w:val="24"/>
          <w:szCs w:val="24"/>
        </w:rPr>
        <w:t xml:space="preserve"> is quite a while away</w:t>
      </w:r>
      <w:r w:rsidR="00EC76B4">
        <w:rPr>
          <w:sz w:val="24"/>
          <w:szCs w:val="24"/>
        </w:rPr>
        <w:t xml:space="preserve">, we will be starting our preparations for the Christmas Card project in the next few weeks </w:t>
      </w:r>
      <w:r w:rsidR="001B64D7">
        <w:rPr>
          <w:sz w:val="24"/>
          <w:szCs w:val="24"/>
        </w:rPr>
        <w:t xml:space="preserve">and hope to share the exact dates of this soon. </w:t>
      </w:r>
    </w:p>
    <w:p w14:paraId="79AA94D0" w14:textId="6EF38C53" w:rsidR="00C838B7" w:rsidRPr="00C838B7" w:rsidRDefault="00C838B7" w:rsidP="00C31C7E">
      <w:pPr>
        <w:spacing w:after="120"/>
        <w:jc w:val="both"/>
        <w:rPr>
          <w:sz w:val="24"/>
          <w:szCs w:val="24"/>
        </w:rPr>
      </w:pPr>
      <w:r>
        <w:rPr>
          <w:sz w:val="24"/>
          <w:szCs w:val="24"/>
        </w:rPr>
        <w:t xml:space="preserve">We have had </w:t>
      </w:r>
      <w:r w:rsidR="007D3A1C">
        <w:rPr>
          <w:sz w:val="24"/>
          <w:szCs w:val="24"/>
        </w:rPr>
        <w:t>several</w:t>
      </w:r>
      <w:r>
        <w:rPr>
          <w:sz w:val="24"/>
          <w:szCs w:val="24"/>
        </w:rPr>
        <w:t xml:space="preserve"> calls</w:t>
      </w:r>
      <w:r w:rsidR="007D3A1C">
        <w:rPr>
          <w:sz w:val="24"/>
          <w:szCs w:val="24"/>
        </w:rPr>
        <w:t xml:space="preserve"> </w:t>
      </w:r>
      <w:r>
        <w:rPr>
          <w:sz w:val="24"/>
          <w:szCs w:val="24"/>
        </w:rPr>
        <w:t>with similar queries and so have collated this into a Frequently Asked Questions section which follows</w:t>
      </w:r>
      <w:r w:rsidRPr="00C838B7">
        <w:rPr>
          <w:sz w:val="24"/>
          <w:szCs w:val="24"/>
        </w:rPr>
        <w:t xml:space="preserve">. </w:t>
      </w:r>
      <w:r w:rsidRPr="00C838B7">
        <w:rPr>
          <w:sz w:val="24"/>
          <w:szCs w:val="24"/>
        </w:rPr>
        <w:t>If you require any further information please do not hesitate to contact me, I am happy to discuss any concerns or suggestions.</w:t>
      </w:r>
    </w:p>
    <w:p w14:paraId="338356D8" w14:textId="77777777" w:rsidR="001C65B5" w:rsidRDefault="00C838B7" w:rsidP="001C65B5">
      <w:pPr>
        <w:rPr>
          <w:sz w:val="24"/>
          <w:szCs w:val="24"/>
        </w:rPr>
      </w:pPr>
      <w:r w:rsidRPr="00C838B7">
        <w:rPr>
          <w:sz w:val="24"/>
          <w:szCs w:val="24"/>
        </w:rPr>
        <w:t>Yours sincerely</w:t>
      </w:r>
    </w:p>
    <w:p w14:paraId="0D430265" w14:textId="265C06F3" w:rsidR="00C838B7" w:rsidRPr="00C838B7" w:rsidRDefault="00C838B7" w:rsidP="001C65B5">
      <w:pPr>
        <w:rPr>
          <w:sz w:val="24"/>
          <w:szCs w:val="24"/>
        </w:rPr>
      </w:pPr>
      <w:r w:rsidRPr="00C838B7">
        <w:rPr>
          <w:sz w:val="24"/>
          <w:szCs w:val="24"/>
        </w:rPr>
        <w:t>Mrs Laura MacKay</w:t>
      </w:r>
    </w:p>
    <w:p w14:paraId="698F32BF" w14:textId="5EBF909D" w:rsidR="00C838B7" w:rsidRPr="00C838B7" w:rsidRDefault="00C838B7" w:rsidP="001C65B5">
      <w:pPr>
        <w:spacing w:after="0" w:line="240" w:lineRule="auto"/>
        <w:jc w:val="both"/>
        <w:rPr>
          <w:sz w:val="24"/>
          <w:szCs w:val="24"/>
        </w:rPr>
      </w:pPr>
      <w:r w:rsidRPr="00C838B7">
        <w:rPr>
          <w:sz w:val="24"/>
          <w:szCs w:val="24"/>
        </w:rPr>
        <w:t>Head Teacher</w:t>
      </w:r>
    </w:p>
    <w:p w14:paraId="52056A90" w14:textId="77777777" w:rsidR="001C198F" w:rsidRDefault="001C198F" w:rsidP="009F5D9C">
      <w:pPr>
        <w:jc w:val="both"/>
        <w:rPr>
          <w:b/>
          <w:bCs/>
          <w:sz w:val="24"/>
          <w:szCs w:val="24"/>
          <w:u w:val="single"/>
        </w:rPr>
      </w:pPr>
    </w:p>
    <w:p w14:paraId="68D9F105" w14:textId="3F80FA0C" w:rsidR="003A5280" w:rsidRPr="001C65B5" w:rsidRDefault="003A5280" w:rsidP="009F5D9C">
      <w:pPr>
        <w:jc w:val="both"/>
        <w:rPr>
          <w:b/>
          <w:bCs/>
          <w:sz w:val="24"/>
          <w:szCs w:val="24"/>
          <w:u w:val="single"/>
        </w:rPr>
      </w:pPr>
      <w:r w:rsidRPr="001C65B5">
        <w:rPr>
          <w:b/>
          <w:bCs/>
          <w:sz w:val="24"/>
          <w:szCs w:val="24"/>
          <w:u w:val="single"/>
        </w:rPr>
        <w:lastRenderedPageBreak/>
        <w:t>F</w:t>
      </w:r>
      <w:r w:rsidR="003E6F11" w:rsidRPr="001C65B5">
        <w:rPr>
          <w:b/>
          <w:bCs/>
          <w:sz w:val="24"/>
          <w:szCs w:val="24"/>
          <w:u w:val="single"/>
        </w:rPr>
        <w:t xml:space="preserve">requently </w:t>
      </w:r>
      <w:r w:rsidRPr="001C65B5">
        <w:rPr>
          <w:b/>
          <w:bCs/>
          <w:sz w:val="24"/>
          <w:szCs w:val="24"/>
          <w:u w:val="single"/>
        </w:rPr>
        <w:t>A</w:t>
      </w:r>
      <w:r w:rsidR="003E6F11" w:rsidRPr="001C65B5">
        <w:rPr>
          <w:b/>
          <w:bCs/>
          <w:sz w:val="24"/>
          <w:szCs w:val="24"/>
          <w:u w:val="single"/>
        </w:rPr>
        <w:t xml:space="preserve">sked </w:t>
      </w:r>
      <w:r w:rsidRPr="001C65B5">
        <w:rPr>
          <w:b/>
          <w:bCs/>
          <w:sz w:val="24"/>
          <w:szCs w:val="24"/>
          <w:u w:val="single"/>
        </w:rPr>
        <w:t>Q</w:t>
      </w:r>
      <w:r w:rsidR="003E6F11" w:rsidRPr="001C65B5">
        <w:rPr>
          <w:b/>
          <w:bCs/>
          <w:sz w:val="24"/>
          <w:szCs w:val="24"/>
          <w:u w:val="single"/>
        </w:rPr>
        <w:t>uestion</w:t>
      </w:r>
      <w:r w:rsidRPr="001C65B5">
        <w:rPr>
          <w:b/>
          <w:bCs/>
          <w:sz w:val="24"/>
          <w:szCs w:val="24"/>
          <w:u w:val="single"/>
        </w:rPr>
        <w:t>s</w:t>
      </w:r>
      <w:r w:rsidR="003E6F11" w:rsidRPr="001C65B5">
        <w:rPr>
          <w:b/>
          <w:bCs/>
          <w:sz w:val="24"/>
          <w:szCs w:val="24"/>
          <w:u w:val="single"/>
        </w:rPr>
        <w:t xml:space="preserve"> (FAQs)</w:t>
      </w:r>
    </w:p>
    <w:p w14:paraId="2040BC23" w14:textId="77777777" w:rsidR="003A5280" w:rsidRPr="00263AF3" w:rsidRDefault="003A5280" w:rsidP="009F5D9C">
      <w:pPr>
        <w:jc w:val="both"/>
        <w:rPr>
          <w:b/>
          <w:bCs/>
          <w:sz w:val="24"/>
          <w:szCs w:val="24"/>
        </w:rPr>
      </w:pPr>
      <w:r w:rsidRPr="00263AF3">
        <w:rPr>
          <w:b/>
          <w:bCs/>
          <w:sz w:val="24"/>
          <w:szCs w:val="24"/>
        </w:rPr>
        <w:t>How long do the children have in the dinner hall to eat their lunch?</w:t>
      </w:r>
    </w:p>
    <w:p w14:paraId="00DED908" w14:textId="67B7F2F0" w:rsidR="003A5280" w:rsidRDefault="00A7755E" w:rsidP="009F5D9C">
      <w:pPr>
        <w:jc w:val="both"/>
        <w:rPr>
          <w:sz w:val="24"/>
          <w:szCs w:val="24"/>
        </w:rPr>
      </w:pPr>
      <w:r w:rsidRPr="00263AF3">
        <w:rPr>
          <w:sz w:val="24"/>
          <w:szCs w:val="24"/>
        </w:rPr>
        <w:t>Each year group has 15 minutes</w:t>
      </w:r>
      <w:r w:rsidR="00263AF3" w:rsidRPr="00263AF3">
        <w:rPr>
          <w:sz w:val="24"/>
          <w:szCs w:val="24"/>
        </w:rPr>
        <w:t xml:space="preserve"> to eat their lunch. </w:t>
      </w:r>
    </w:p>
    <w:p w14:paraId="16EFBE54" w14:textId="56D9FF49" w:rsidR="00263AF3" w:rsidRDefault="00263AF3" w:rsidP="009F5D9C">
      <w:pPr>
        <w:jc w:val="both"/>
        <w:rPr>
          <w:b/>
          <w:bCs/>
          <w:sz w:val="24"/>
          <w:szCs w:val="24"/>
        </w:rPr>
      </w:pPr>
      <w:r>
        <w:rPr>
          <w:b/>
          <w:bCs/>
          <w:sz w:val="24"/>
          <w:szCs w:val="24"/>
        </w:rPr>
        <w:t>How often are the children washing their hands in the school day?</w:t>
      </w:r>
    </w:p>
    <w:p w14:paraId="0423814B" w14:textId="130A34CF" w:rsidR="00263AF3" w:rsidRDefault="00263AF3" w:rsidP="009F5D9C">
      <w:pPr>
        <w:jc w:val="both"/>
        <w:rPr>
          <w:sz w:val="24"/>
          <w:szCs w:val="24"/>
        </w:rPr>
      </w:pPr>
      <w:r>
        <w:rPr>
          <w:sz w:val="24"/>
          <w:szCs w:val="24"/>
        </w:rPr>
        <w:t>The children wash their hands at least 6 times in the day, however this can be more depending on how many times they are outside for learning</w:t>
      </w:r>
      <w:r w:rsidR="00397B62">
        <w:rPr>
          <w:sz w:val="24"/>
          <w:szCs w:val="24"/>
        </w:rPr>
        <w:t xml:space="preserve"> and visits to the toilet. </w:t>
      </w:r>
    </w:p>
    <w:p w14:paraId="5172B6E0" w14:textId="39E7E9C7" w:rsidR="00263AF3" w:rsidRPr="00263AF3" w:rsidRDefault="00263AF3" w:rsidP="009F5D9C">
      <w:pPr>
        <w:jc w:val="both"/>
        <w:rPr>
          <w:b/>
          <w:bCs/>
          <w:sz w:val="24"/>
          <w:szCs w:val="24"/>
        </w:rPr>
      </w:pPr>
      <w:r w:rsidRPr="00263AF3">
        <w:rPr>
          <w:b/>
          <w:bCs/>
          <w:sz w:val="24"/>
          <w:szCs w:val="24"/>
        </w:rPr>
        <w:t>How often are the children outside for learning?</w:t>
      </w:r>
    </w:p>
    <w:p w14:paraId="11004F43" w14:textId="1E507C8A" w:rsidR="00263AF3" w:rsidRDefault="00263AF3" w:rsidP="009F5D9C">
      <w:pPr>
        <w:jc w:val="both"/>
        <w:rPr>
          <w:sz w:val="24"/>
          <w:szCs w:val="24"/>
        </w:rPr>
      </w:pPr>
      <w:r>
        <w:rPr>
          <w:sz w:val="24"/>
          <w:szCs w:val="24"/>
        </w:rPr>
        <w:t xml:space="preserve">Each class has a daily slot for access to an outdoor area which is only for their class. </w:t>
      </w:r>
    </w:p>
    <w:p w14:paraId="10C669CA" w14:textId="48045F30" w:rsidR="00263AF3" w:rsidRPr="00801BFA" w:rsidRDefault="00263AF3" w:rsidP="009F5D9C">
      <w:pPr>
        <w:jc w:val="both"/>
        <w:rPr>
          <w:b/>
          <w:bCs/>
          <w:sz w:val="24"/>
          <w:szCs w:val="24"/>
        </w:rPr>
      </w:pPr>
      <w:r w:rsidRPr="00801BFA">
        <w:rPr>
          <w:b/>
          <w:bCs/>
          <w:sz w:val="24"/>
          <w:szCs w:val="24"/>
        </w:rPr>
        <w:t>Can my child bring in a packed lunch box / bag?</w:t>
      </w:r>
    </w:p>
    <w:p w14:paraId="3999297D" w14:textId="77777777" w:rsidR="00801BFA" w:rsidRDefault="00263AF3" w:rsidP="009F5D9C">
      <w:pPr>
        <w:jc w:val="both"/>
        <w:rPr>
          <w:sz w:val="24"/>
          <w:szCs w:val="24"/>
        </w:rPr>
      </w:pPr>
      <w:r>
        <w:rPr>
          <w:sz w:val="24"/>
          <w:szCs w:val="24"/>
        </w:rPr>
        <w:t xml:space="preserve">The advice is that there should be minimum items going back and forward between home and school. </w:t>
      </w:r>
      <w:r w:rsidR="00801BFA">
        <w:rPr>
          <w:sz w:val="24"/>
          <w:szCs w:val="24"/>
        </w:rPr>
        <w:t xml:space="preserve">So by putting all wrapping /containers in the bin at school, this reduces the risk of potential transfer back home. </w:t>
      </w:r>
    </w:p>
    <w:p w14:paraId="6AC4A25B" w14:textId="0998A5F8" w:rsidR="00263AF3" w:rsidRDefault="00801BFA" w:rsidP="009F5D9C">
      <w:pPr>
        <w:jc w:val="both"/>
        <w:rPr>
          <w:sz w:val="24"/>
          <w:szCs w:val="24"/>
        </w:rPr>
      </w:pPr>
      <w:r>
        <w:rPr>
          <w:sz w:val="24"/>
          <w:szCs w:val="24"/>
        </w:rPr>
        <w:t xml:space="preserve">Water bottles are allowed as these stay with your child in their classroom and do not come into contact with anyone else. </w:t>
      </w:r>
    </w:p>
    <w:p w14:paraId="4023DA7C" w14:textId="11F08825" w:rsidR="00397B62" w:rsidRPr="00B916B2" w:rsidRDefault="00397B62" w:rsidP="009F5D9C">
      <w:pPr>
        <w:jc w:val="both"/>
        <w:rPr>
          <w:b/>
          <w:bCs/>
          <w:sz w:val="24"/>
          <w:szCs w:val="24"/>
        </w:rPr>
      </w:pPr>
      <w:r w:rsidRPr="00B916B2">
        <w:rPr>
          <w:b/>
          <w:bCs/>
          <w:sz w:val="24"/>
          <w:szCs w:val="24"/>
        </w:rPr>
        <w:t>Why can</w:t>
      </w:r>
      <w:r w:rsidR="00B916B2" w:rsidRPr="00B916B2">
        <w:rPr>
          <w:b/>
          <w:bCs/>
          <w:sz w:val="24"/>
          <w:szCs w:val="24"/>
        </w:rPr>
        <w:t>’</w:t>
      </w:r>
      <w:r w:rsidRPr="00B916B2">
        <w:rPr>
          <w:b/>
          <w:bCs/>
          <w:sz w:val="24"/>
          <w:szCs w:val="24"/>
        </w:rPr>
        <w:t>t my child change for PE?</w:t>
      </w:r>
    </w:p>
    <w:p w14:paraId="5D756CDB" w14:textId="1A733EBF" w:rsidR="00397B62" w:rsidRPr="00263AF3" w:rsidRDefault="00397B62" w:rsidP="009F5D9C">
      <w:pPr>
        <w:jc w:val="both"/>
        <w:rPr>
          <w:sz w:val="24"/>
          <w:szCs w:val="24"/>
        </w:rPr>
      </w:pPr>
      <w:r>
        <w:rPr>
          <w:sz w:val="24"/>
          <w:szCs w:val="24"/>
        </w:rPr>
        <w:t>The Scottish Government advice on re-opening schools</w:t>
      </w:r>
      <w:r w:rsidR="006F4CE0">
        <w:rPr>
          <w:sz w:val="24"/>
          <w:szCs w:val="24"/>
        </w:rPr>
        <w:t xml:space="preserve"> states that </w:t>
      </w:r>
      <w:r>
        <w:rPr>
          <w:sz w:val="24"/>
          <w:szCs w:val="24"/>
        </w:rPr>
        <w:t xml:space="preserve">children should </w:t>
      </w:r>
      <w:r w:rsidR="006F4CE0">
        <w:rPr>
          <w:sz w:val="24"/>
          <w:szCs w:val="24"/>
        </w:rPr>
        <w:t xml:space="preserve">not be changing </w:t>
      </w:r>
      <w:r w:rsidR="00B916B2">
        <w:rPr>
          <w:sz w:val="24"/>
          <w:szCs w:val="24"/>
        </w:rPr>
        <w:t xml:space="preserve">clothes </w:t>
      </w:r>
      <w:r w:rsidR="006F4CE0">
        <w:rPr>
          <w:sz w:val="24"/>
          <w:szCs w:val="24"/>
        </w:rPr>
        <w:t>during the school day</w:t>
      </w:r>
      <w:r w:rsidR="00B916B2">
        <w:rPr>
          <w:sz w:val="24"/>
          <w:szCs w:val="24"/>
        </w:rPr>
        <w:t>.</w:t>
      </w:r>
    </w:p>
    <w:p w14:paraId="427398C1" w14:textId="77777777" w:rsidR="00263AF3" w:rsidRDefault="00263AF3" w:rsidP="009F5D9C">
      <w:pPr>
        <w:jc w:val="both"/>
        <w:rPr>
          <w:color w:val="FF0000"/>
          <w:sz w:val="24"/>
          <w:szCs w:val="24"/>
        </w:rPr>
      </w:pPr>
    </w:p>
    <w:p w14:paraId="6250376A" w14:textId="6E78F78D" w:rsidR="00F34CE4" w:rsidRPr="003A5280" w:rsidRDefault="00F34CE4" w:rsidP="009F5D9C">
      <w:pPr>
        <w:jc w:val="both"/>
        <w:rPr>
          <w:color w:val="FF0000"/>
          <w:sz w:val="24"/>
          <w:szCs w:val="24"/>
        </w:rPr>
      </w:pPr>
    </w:p>
    <w:p w14:paraId="65EBC7C5" w14:textId="398120C0" w:rsidR="00EF66E8" w:rsidRPr="003A5280" w:rsidRDefault="00681BE6" w:rsidP="00B23F5F">
      <w:pPr>
        <w:jc w:val="both"/>
        <w:rPr>
          <w:rFonts w:cstheme="minorHAnsi"/>
          <w:color w:val="FF0000"/>
          <w:sz w:val="24"/>
          <w:szCs w:val="24"/>
        </w:rPr>
      </w:pPr>
      <w:r w:rsidRPr="003A5280">
        <w:rPr>
          <w:rFonts w:cstheme="minorHAnsi"/>
          <w:color w:val="FF0000"/>
          <w:sz w:val="24"/>
          <w:szCs w:val="24"/>
        </w:rPr>
        <w:t>.</w:t>
      </w:r>
    </w:p>
    <w:p w14:paraId="492979D9" w14:textId="207F22AB" w:rsidR="00D0332F" w:rsidRPr="003A5280" w:rsidRDefault="00D0332F" w:rsidP="000B6712">
      <w:pPr>
        <w:rPr>
          <w:color w:val="FF0000"/>
          <w:sz w:val="24"/>
          <w:szCs w:val="24"/>
        </w:rPr>
      </w:pPr>
    </w:p>
    <w:p w14:paraId="39DF3AB1" w14:textId="43DB7763" w:rsidR="0079222B" w:rsidRPr="003A5280" w:rsidRDefault="0079222B" w:rsidP="00EF66E8">
      <w:pPr>
        <w:rPr>
          <w:rFonts w:cstheme="minorHAnsi"/>
          <w:color w:val="FF0000"/>
          <w:sz w:val="24"/>
          <w:szCs w:val="24"/>
        </w:rPr>
      </w:pPr>
    </w:p>
    <w:p w14:paraId="2AF05E6D" w14:textId="5EBBDC35" w:rsidR="00B5793B" w:rsidRPr="00C838B7" w:rsidRDefault="00B5793B" w:rsidP="00EF66E8">
      <w:pPr>
        <w:rPr>
          <w:rFonts w:ascii="Arial" w:hAnsi="Arial" w:cs="Arial"/>
          <w:b/>
          <w:bCs/>
          <w:sz w:val="24"/>
          <w:szCs w:val="24"/>
        </w:rPr>
      </w:pPr>
    </w:p>
    <w:sectPr w:rsidR="00B5793B" w:rsidRPr="00C838B7" w:rsidSect="001C65B5">
      <w:headerReference w:type="default" r:id="rId11"/>
      <w:pgSz w:w="11906" w:h="16838"/>
      <w:pgMar w:top="1440" w:right="1440" w:bottom="709"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8B1B" w14:textId="77777777" w:rsidR="00E710DB" w:rsidRDefault="00E710DB" w:rsidP="00235A6F">
      <w:pPr>
        <w:spacing w:after="0" w:line="240" w:lineRule="auto"/>
      </w:pPr>
      <w:r>
        <w:separator/>
      </w:r>
    </w:p>
  </w:endnote>
  <w:endnote w:type="continuationSeparator" w:id="0">
    <w:p w14:paraId="051BC08C" w14:textId="77777777" w:rsidR="00E710DB" w:rsidRDefault="00E710DB" w:rsidP="0023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7067" w14:textId="77777777" w:rsidR="00E710DB" w:rsidRDefault="00E710DB" w:rsidP="00235A6F">
      <w:pPr>
        <w:spacing w:after="0" w:line="240" w:lineRule="auto"/>
      </w:pPr>
      <w:r>
        <w:separator/>
      </w:r>
    </w:p>
  </w:footnote>
  <w:footnote w:type="continuationSeparator" w:id="0">
    <w:p w14:paraId="661369DF" w14:textId="77777777" w:rsidR="00E710DB" w:rsidRDefault="00E710DB" w:rsidP="0023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D704" w14:textId="7765BB60" w:rsidR="00F102C0" w:rsidRDefault="00F34CE4" w:rsidP="00235A6F">
    <w:pPr>
      <w:pStyle w:val="Header"/>
      <w:jc w:val="cente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6CB7D2B4" wp14:editId="4EA27A79">
          <wp:simplePos x="0" y="0"/>
          <wp:positionH relativeFrom="column">
            <wp:posOffset>5495925</wp:posOffset>
          </wp:positionH>
          <wp:positionV relativeFrom="paragraph">
            <wp:posOffset>8890</wp:posOffset>
          </wp:positionV>
          <wp:extent cx="647700" cy="392799"/>
          <wp:effectExtent l="0" t="0" r="0" b="762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ner (1).jpg"/>
                  <pic:cNvPicPr/>
                </pic:nvPicPr>
                <pic:blipFill>
                  <a:blip r:embed="rId1">
                    <a:extLst>
                      <a:ext uri="{28A0092B-C50C-407E-A947-70E740481C1C}">
                        <a14:useLocalDpi xmlns:a14="http://schemas.microsoft.com/office/drawing/2010/main" val="0"/>
                      </a:ext>
                    </a:extLst>
                  </a:blip>
                  <a:stretch>
                    <a:fillRect/>
                  </a:stretch>
                </pic:blipFill>
                <pic:spPr>
                  <a:xfrm>
                    <a:off x="0" y="0"/>
                    <a:ext cx="647700" cy="392799"/>
                  </a:xfrm>
                  <a:prstGeom prst="rect">
                    <a:avLst/>
                  </a:prstGeom>
                </pic:spPr>
              </pic:pic>
            </a:graphicData>
          </a:graphic>
        </wp:anchor>
      </w:drawing>
    </w:r>
    <w:r>
      <w:rPr>
        <w:rFonts w:ascii="Comic Sans MS" w:hAnsi="Comic Sans MS"/>
        <w:noProof/>
      </w:rPr>
      <w:drawing>
        <wp:anchor distT="0" distB="0" distL="114300" distR="114300" simplePos="0" relativeHeight="251658240" behindDoc="1" locked="0" layoutInCell="1" allowOverlap="1" wp14:anchorId="134F2358" wp14:editId="0C3844A3">
          <wp:simplePos x="0" y="0"/>
          <wp:positionH relativeFrom="column">
            <wp:posOffset>-400050</wp:posOffset>
          </wp:positionH>
          <wp:positionV relativeFrom="paragraph">
            <wp:posOffset>7620</wp:posOffset>
          </wp:positionV>
          <wp:extent cx="647700" cy="392799"/>
          <wp:effectExtent l="0" t="0" r="0" b="762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ner (1).jpg"/>
                  <pic:cNvPicPr/>
                </pic:nvPicPr>
                <pic:blipFill>
                  <a:blip r:embed="rId1">
                    <a:extLst>
                      <a:ext uri="{28A0092B-C50C-407E-A947-70E740481C1C}">
                        <a14:useLocalDpi xmlns:a14="http://schemas.microsoft.com/office/drawing/2010/main" val="0"/>
                      </a:ext>
                    </a:extLst>
                  </a:blip>
                  <a:stretch>
                    <a:fillRect/>
                  </a:stretch>
                </pic:blipFill>
                <pic:spPr>
                  <a:xfrm>
                    <a:off x="0" y="0"/>
                    <a:ext cx="647700" cy="392799"/>
                  </a:xfrm>
                  <a:prstGeom prst="rect">
                    <a:avLst/>
                  </a:prstGeom>
                </pic:spPr>
              </pic:pic>
            </a:graphicData>
          </a:graphic>
        </wp:anchor>
      </w:drawing>
    </w:r>
    <w:r w:rsidR="00F102C0" w:rsidRPr="00235A6F">
      <w:rPr>
        <w:rFonts w:ascii="Comic Sans MS" w:hAnsi="Comic Sans MS"/>
      </w:rPr>
      <w:t>B</w:t>
    </w:r>
    <w:r>
      <w:rPr>
        <w:rFonts w:ascii="Comic Sans MS" w:hAnsi="Comic Sans MS"/>
      </w:rPr>
      <w:t>anff</w:t>
    </w:r>
    <w:r w:rsidR="00F102C0" w:rsidRPr="00235A6F">
      <w:rPr>
        <w:rFonts w:ascii="Comic Sans MS" w:hAnsi="Comic Sans MS"/>
      </w:rPr>
      <w:t xml:space="preserve"> Primary School</w:t>
    </w:r>
  </w:p>
  <w:p w14:paraId="33996C5A" w14:textId="6C3C7F06" w:rsidR="00F102C0" w:rsidRPr="00235A6F" w:rsidRDefault="00801BFA" w:rsidP="00235A6F">
    <w:pPr>
      <w:pStyle w:val="Header"/>
      <w:jc w:val="center"/>
      <w:rPr>
        <w:rFonts w:ascii="Comic Sans MS" w:hAnsi="Comic Sans MS"/>
      </w:rPr>
    </w:pPr>
    <w:r>
      <w:rPr>
        <w:rFonts w:ascii="Comic Sans MS" w:hAnsi="Comic Sans MS"/>
      </w:rPr>
      <w:t>Newsletter No 1.</w:t>
    </w:r>
  </w:p>
  <w:p w14:paraId="1FDE7F81" w14:textId="77777777" w:rsidR="00F102C0" w:rsidRDefault="00F1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A9C"/>
    <w:multiLevelType w:val="hybridMultilevel"/>
    <w:tmpl w:val="69BA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95F"/>
    <w:multiLevelType w:val="multilevel"/>
    <w:tmpl w:val="62F8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B3F67"/>
    <w:multiLevelType w:val="hybridMultilevel"/>
    <w:tmpl w:val="4BFA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76A2C"/>
    <w:multiLevelType w:val="hybridMultilevel"/>
    <w:tmpl w:val="EB1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304FC"/>
    <w:multiLevelType w:val="hybridMultilevel"/>
    <w:tmpl w:val="CB92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E63CC"/>
    <w:multiLevelType w:val="multilevel"/>
    <w:tmpl w:val="878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06E04"/>
    <w:multiLevelType w:val="hybridMultilevel"/>
    <w:tmpl w:val="CB5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D255E"/>
    <w:multiLevelType w:val="hybridMultilevel"/>
    <w:tmpl w:val="9DF0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45895"/>
    <w:multiLevelType w:val="hybridMultilevel"/>
    <w:tmpl w:val="4464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8647E"/>
    <w:multiLevelType w:val="hybridMultilevel"/>
    <w:tmpl w:val="471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24DE6"/>
    <w:multiLevelType w:val="hybridMultilevel"/>
    <w:tmpl w:val="620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00416"/>
    <w:multiLevelType w:val="hybridMultilevel"/>
    <w:tmpl w:val="C47A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F00D7"/>
    <w:multiLevelType w:val="hybridMultilevel"/>
    <w:tmpl w:val="E76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25D27"/>
    <w:multiLevelType w:val="hybridMultilevel"/>
    <w:tmpl w:val="5DD070B0"/>
    <w:lvl w:ilvl="0" w:tplc="3370AD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24159"/>
    <w:multiLevelType w:val="hybridMultilevel"/>
    <w:tmpl w:val="8F32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4"/>
  </w:num>
  <w:num w:numId="6">
    <w:abstractNumId w:val="12"/>
  </w:num>
  <w:num w:numId="7">
    <w:abstractNumId w:val="6"/>
  </w:num>
  <w:num w:numId="8">
    <w:abstractNumId w:val="10"/>
  </w:num>
  <w:num w:numId="9">
    <w:abstractNumId w:val="2"/>
  </w:num>
  <w:num w:numId="10">
    <w:abstractNumId w:val="4"/>
  </w:num>
  <w:num w:numId="11">
    <w:abstractNumId w:val="11"/>
  </w:num>
  <w:num w:numId="12">
    <w:abstractNumId w:val="1"/>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8D"/>
    <w:rsid w:val="00014B3E"/>
    <w:rsid w:val="00075391"/>
    <w:rsid w:val="000765DF"/>
    <w:rsid w:val="00082D00"/>
    <w:rsid w:val="000A2987"/>
    <w:rsid w:val="000B6712"/>
    <w:rsid w:val="000D79C7"/>
    <w:rsid w:val="000D7C1B"/>
    <w:rsid w:val="000F3135"/>
    <w:rsid w:val="0010257E"/>
    <w:rsid w:val="0010601A"/>
    <w:rsid w:val="00110155"/>
    <w:rsid w:val="001B64D7"/>
    <w:rsid w:val="001C198F"/>
    <w:rsid w:val="001C46C0"/>
    <w:rsid w:val="001C65B5"/>
    <w:rsid w:val="001C7335"/>
    <w:rsid w:val="001D5296"/>
    <w:rsid w:val="001F01E9"/>
    <w:rsid w:val="001F5791"/>
    <w:rsid w:val="00215306"/>
    <w:rsid w:val="00235A6F"/>
    <w:rsid w:val="00240252"/>
    <w:rsid w:val="00242FCF"/>
    <w:rsid w:val="0025021E"/>
    <w:rsid w:val="00251347"/>
    <w:rsid w:val="00263AF3"/>
    <w:rsid w:val="002705D3"/>
    <w:rsid w:val="0028595D"/>
    <w:rsid w:val="002A6ADE"/>
    <w:rsid w:val="002E6403"/>
    <w:rsid w:val="0032634E"/>
    <w:rsid w:val="0033553E"/>
    <w:rsid w:val="00352044"/>
    <w:rsid w:val="003951F2"/>
    <w:rsid w:val="00397B62"/>
    <w:rsid w:val="003A5280"/>
    <w:rsid w:val="003C69F3"/>
    <w:rsid w:val="003E2656"/>
    <w:rsid w:val="003E6F11"/>
    <w:rsid w:val="00420999"/>
    <w:rsid w:val="00434567"/>
    <w:rsid w:val="00443700"/>
    <w:rsid w:val="00450A3C"/>
    <w:rsid w:val="004615F9"/>
    <w:rsid w:val="004C4544"/>
    <w:rsid w:val="004D4838"/>
    <w:rsid w:val="004E4E78"/>
    <w:rsid w:val="0051029C"/>
    <w:rsid w:val="0052271D"/>
    <w:rsid w:val="00531C69"/>
    <w:rsid w:val="00562DF1"/>
    <w:rsid w:val="005714ED"/>
    <w:rsid w:val="0057439E"/>
    <w:rsid w:val="005808C5"/>
    <w:rsid w:val="005933FB"/>
    <w:rsid w:val="00596416"/>
    <w:rsid w:val="00602186"/>
    <w:rsid w:val="006059F0"/>
    <w:rsid w:val="00613654"/>
    <w:rsid w:val="00641C73"/>
    <w:rsid w:val="006426A1"/>
    <w:rsid w:val="00664137"/>
    <w:rsid w:val="00666E0E"/>
    <w:rsid w:val="006775FB"/>
    <w:rsid w:val="00681BE6"/>
    <w:rsid w:val="00685D3F"/>
    <w:rsid w:val="00690639"/>
    <w:rsid w:val="006C4628"/>
    <w:rsid w:val="006F239B"/>
    <w:rsid w:val="006F4CE0"/>
    <w:rsid w:val="006F6097"/>
    <w:rsid w:val="0071425F"/>
    <w:rsid w:val="00730D31"/>
    <w:rsid w:val="00744201"/>
    <w:rsid w:val="00747C26"/>
    <w:rsid w:val="00760DBA"/>
    <w:rsid w:val="00775CE7"/>
    <w:rsid w:val="0079222B"/>
    <w:rsid w:val="007C105E"/>
    <w:rsid w:val="007C256D"/>
    <w:rsid w:val="007D3A1C"/>
    <w:rsid w:val="007F0CA5"/>
    <w:rsid w:val="00801BFA"/>
    <w:rsid w:val="00803CFB"/>
    <w:rsid w:val="0083316C"/>
    <w:rsid w:val="008445DA"/>
    <w:rsid w:val="00857977"/>
    <w:rsid w:val="00860EA0"/>
    <w:rsid w:val="008733D6"/>
    <w:rsid w:val="00873AB3"/>
    <w:rsid w:val="00877F57"/>
    <w:rsid w:val="00880CD2"/>
    <w:rsid w:val="00881500"/>
    <w:rsid w:val="00897620"/>
    <w:rsid w:val="008A35A4"/>
    <w:rsid w:val="008B2A30"/>
    <w:rsid w:val="008D1970"/>
    <w:rsid w:val="008E3378"/>
    <w:rsid w:val="0094267C"/>
    <w:rsid w:val="0096311C"/>
    <w:rsid w:val="009D62D3"/>
    <w:rsid w:val="009D79C9"/>
    <w:rsid w:val="009E4CC6"/>
    <w:rsid w:val="009F5D9C"/>
    <w:rsid w:val="00A02B97"/>
    <w:rsid w:val="00A40C03"/>
    <w:rsid w:val="00A41C1E"/>
    <w:rsid w:val="00A648BA"/>
    <w:rsid w:val="00A65C86"/>
    <w:rsid w:val="00A6629D"/>
    <w:rsid w:val="00A7755E"/>
    <w:rsid w:val="00A9127F"/>
    <w:rsid w:val="00A945DB"/>
    <w:rsid w:val="00AB014A"/>
    <w:rsid w:val="00AB0E3D"/>
    <w:rsid w:val="00AC32F7"/>
    <w:rsid w:val="00AD05C8"/>
    <w:rsid w:val="00AD3890"/>
    <w:rsid w:val="00AE21AB"/>
    <w:rsid w:val="00AF3301"/>
    <w:rsid w:val="00B056AF"/>
    <w:rsid w:val="00B23F5F"/>
    <w:rsid w:val="00B506FA"/>
    <w:rsid w:val="00B5793B"/>
    <w:rsid w:val="00B66C36"/>
    <w:rsid w:val="00B916B2"/>
    <w:rsid w:val="00BA4685"/>
    <w:rsid w:val="00C31C7E"/>
    <w:rsid w:val="00C838B7"/>
    <w:rsid w:val="00C94EB1"/>
    <w:rsid w:val="00CB602F"/>
    <w:rsid w:val="00CC5060"/>
    <w:rsid w:val="00CD2D4C"/>
    <w:rsid w:val="00D0332F"/>
    <w:rsid w:val="00D2764D"/>
    <w:rsid w:val="00D31AE1"/>
    <w:rsid w:val="00D322D4"/>
    <w:rsid w:val="00D63B05"/>
    <w:rsid w:val="00D73AAB"/>
    <w:rsid w:val="00D81F11"/>
    <w:rsid w:val="00D8305E"/>
    <w:rsid w:val="00DB5757"/>
    <w:rsid w:val="00DF391B"/>
    <w:rsid w:val="00E1235B"/>
    <w:rsid w:val="00E35EFC"/>
    <w:rsid w:val="00E43918"/>
    <w:rsid w:val="00E710DB"/>
    <w:rsid w:val="00E90D07"/>
    <w:rsid w:val="00EB13B3"/>
    <w:rsid w:val="00EC76B4"/>
    <w:rsid w:val="00ED086E"/>
    <w:rsid w:val="00ED21EB"/>
    <w:rsid w:val="00EE3F76"/>
    <w:rsid w:val="00EF66E8"/>
    <w:rsid w:val="00F102C0"/>
    <w:rsid w:val="00F22458"/>
    <w:rsid w:val="00F2298D"/>
    <w:rsid w:val="00F305B4"/>
    <w:rsid w:val="00F34CE4"/>
    <w:rsid w:val="00F35638"/>
    <w:rsid w:val="00F5348D"/>
    <w:rsid w:val="00F61973"/>
    <w:rsid w:val="00F629F6"/>
    <w:rsid w:val="00F966EB"/>
    <w:rsid w:val="00FA5640"/>
    <w:rsid w:val="00FA6ED3"/>
    <w:rsid w:val="00FC5C6C"/>
    <w:rsid w:val="00FF34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83F0"/>
  <w15:docId w15:val="{C656DA87-E067-4B9B-905D-75F9316F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6C"/>
    <w:pPr>
      <w:ind w:left="720"/>
      <w:contextualSpacing/>
    </w:pPr>
  </w:style>
  <w:style w:type="character" w:styleId="Hyperlink">
    <w:name w:val="Hyperlink"/>
    <w:basedOn w:val="DefaultParagraphFont"/>
    <w:uiPriority w:val="99"/>
    <w:unhideWhenUsed/>
    <w:rsid w:val="004615F9"/>
    <w:rPr>
      <w:color w:val="0563C1"/>
      <w:u w:val="single"/>
    </w:rPr>
  </w:style>
  <w:style w:type="table" w:styleId="TableGrid">
    <w:name w:val="Table Grid"/>
    <w:basedOn w:val="TableNormal"/>
    <w:uiPriority w:val="59"/>
    <w:rsid w:val="00E3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6F"/>
  </w:style>
  <w:style w:type="paragraph" w:styleId="Footer">
    <w:name w:val="footer"/>
    <w:basedOn w:val="Normal"/>
    <w:link w:val="FooterChar"/>
    <w:uiPriority w:val="99"/>
    <w:unhideWhenUsed/>
    <w:rsid w:val="00235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6F"/>
  </w:style>
  <w:style w:type="paragraph" w:styleId="BalloonText">
    <w:name w:val="Balloon Text"/>
    <w:basedOn w:val="Normal"/>
    <w:link w:val="BalloonTextChar"/>
    <w:uiPriority w:val="99"/>
    <w:semiHidden/>
    <w:unhideWhenUsed/>
    <w:rsid w:val="0023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6F"/>
    <w:rPr>
      <w:rFonts w:ascii="Tahoma" w:hAnsi="Tahoma" w:cs="Tahoma"/>
      <w:sz w:val="16"/>
      <w:szCs w:val="16"/>
    </w:rPr>
  </w:style>
  <w:style w:type="character" w:styleId="UnresolvedMention">
    <w:name w:val="Unresolved Mention"/>
    <w:basedOn w:val="DefaultParagraphFont"/>
    <w:uiPriority w:val="99"/>
    <w:semiHidden/>
    <w:unhideWhenUsed/>
    <w:rsid w:val="008B2A30"/>
    <w:rPr>
      <w:color w:val="605E5C"/>
      <w:shd w:val="clear" w:color="auto" w:fill="E1DFDD"/>
    </w:rPr>
  </w:style>
  <w:style w:type="paragraph" w:styleId="NoSpacing">
    <w:name w:val="No Spacing"/>
    <w:uiPriority w:val="1"/>
    <w:qFormat/>
    <w:rsid w:val="0079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D030447A7AC4C8C106B174E2979D2" ma:contentTypeVersion="12" ma:contentTypeDescription="Create a new document." ma:contentTypeScope="" ma:versionID="acfea3a69b8c00cca86ad415ebe02c4a">
  <xsd:schema xmlns:xsd="http://www.w3.org/2001/XMLSchema" xmlns:xs="http://www.w3.org/2001/XMLSchema" xmlns:p="http://schemas.microsoft.com/office/2006/metadata/properties" xmlns:ns2="897e9c69-93df-4177-a2c0-8c86034bcd89" xmlns:ns3="1f39c04f-e233-4779-b06b-46dfac946d8f" targetNamespace="http://schemas.microsoft.com/office/2006/metadata/properties" ma:root="true" ma:fieldsID="bb9993340f39f5ea7c313f44d84d1646" ns2:_="" ns3:_="">
    <xsd:import namespace="897e9c69-93df-4177-a2c0-8c86034bcd8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e9c69-93df-4177-a2c0-8c86034bc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2BF9-6A6C-409C-9A78-9E2CA2D5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e9c69-93df-4177-a2c0-8c86034bcd8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325A-3B22-43E1-8DD7-17AE38328CC0}">
  <ds:schemaRefs>
    <ds:schemaRef ds:uri="http://schemas.microsoft.com/sharepoint/v3/contenttype/forms"/>
  </ds:schemaRefs>
</ds:datastoreItem>
</file>

<file path=customXml/itemProps3.xml><?xml version="1.0" encoding="utf-8"?>
<ds:datastoreItem xmlns:ds="http://schemas.openxmlformats.org/officeDocument/2006/customXml" ds:itemID="{230FD393-AB38-400E-AC09-71476783B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ADAB9-ACF2-4DBE-852A-8431A2DE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 A    ( Aultmore Park Primary )</dc:creator>
  <cp:lastModifiedBy>Laura MacKay</cp:lastModifiedBy>
  <cp:revision>34</cp:revision>
  <dcterms:created xsi:type="dcterms:W3CDTF">2020-08-21T12:26:00Z</dcterms:created>
  <dcterms:modified xsi:type="dcterms:W3CDTF">2020-08-21T14:26:00Z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0x010100C61D030447A7AC4C8C106B174E2979D2</vt:lpwstr>
  </property>
</Properties>
</file>